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88" w:rsidRPr="00E54DA5" w:rsidRDefault="00E54DA5" w:rsidP="00E54DA5">
      <w:pPr>
        <w:rPr>
          <w:sz w:val="28"/>
          <w:szCs w:val="28"/>
        </w:rPr>
      </w:pPr>
      <w:bookmarkStart w:id="0" w:name="_GoBack"/>
      <w:bookmarkEnd w:id="0"/>
      <w:r w:rsidRPr="00E54DA5">
        <w:rPr>
          <w:sz w:val="28"/>
          <w:szCs w:val="28"/>
        </w:rPr>
        <w:t xml:space="preserve">Рабочая программа музыкального руководителя определяет объем, порядок, содержание работы в образовательной области «Художественно-эстетическое развитие» Основной образовательной программы структурного подразделения – детский сад для освоения детьми в возрасте от 5,5 до 7 лет. Основная идея рабочей программы – </w:t>
      </w:r>
      <w:proofErr w:type="spellStart"/>
      <w:r w:rsidRPr="00E54DA5">
        <w:rPr>
          <w:sz w:val="28"/>
          <w:szCs w:val="28"/>
        </w:rPr>
        <w:t>гуманизация</w:t>
      </w:r>
      <w:proofErr w:type="spellEnd"/>
      <w:r w:rsidRPr="00E54DA5">
        <w:rPr>
          <w:sz w:val="28"/>
          <w:szCs w:val="28"/>
        </w:rPr>
        <w:t>, приоритет воспитания общечеловеческих ценностей: добра, красоты, истины, само ценности дошкольного детства.</w:t>
      </w:r>
    </w:p>
    <w:sectPr w:rsidR="008C0E88" w:rsidRPr="00E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9"/>
    <w:rsid w:val="00090CD9"/>
    <w:rsid w:val="004356D8"/>
    <w:rsid w:val="00506C85"/>
    <w:rsid w:val="008C0E88"/>
    <w:rsid w:val="00B84599"/>
    <w:rsid w:val="00E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9872-3808-4DF9-BAB9-487A556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 Токарев</dc:creator>
  <cp:keywords/>
  <dc:description/>
  <cp:lastModifiedBy>Олег Михайлович Токарев</cp:lastModifiedBy>
  <cp:revision>5</cp:revision>
  <dcterms:created xsi:type="dcterms:W3CDTF">2022-10-24T07:14:00Z</dcterms:created>
  <dcterms:modified xsi:type="dcterms:W3CDTF">2022-10-24T07:17:00Z</dcterms:modified>
</cp:coreProperties>
</file>