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 xml:space="preserve">ФИО </w:t>
            </w:r>
          </w:p>
        </w:tc>
        <w:tc>
          <w:tcPr>
            <w:tcW w:w="2835" w:type="dxa"/>
          </w:tcPr>
          <w:p w:rsidR="00734D0F" w:rsidRDefault="00734D0F" w:rsidP="00734D0F">
            <w:r w:rsidRPr="00734D0F">
              <w:t>наименование должности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Киселева Юлия Егоровна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Начальник лагеря</w:t>
            </w:r>
          </w:p>
        </w:tc>
        <w:tc>
          <w:tcPr>
            <w:tcW w:w="3686" w:type="dxa"/>
          </w:tcPr>
          <w:p w:rsidR="00734D0F" w:rsidRDefault="00734D0F" w:rsidP="00734D0F">
            <w:r>
              <w:t>Высшее, магистратура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Чернец Наталья Александровна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Заместитель начальника лагеря</w:t>
            </w:r>
          </w:p>
        </w:tc>
        <w:tc>
          <w:tcPr>
            <w:tcW w:w="3686" w:type="dxa"/>
          </w:tcPr>
          <w:p w:rsidR="00734D0F" w:rsidRDefault="00734D0F" w:rsidP="00734D0F">
            <w:r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Фролова Милена Максимовна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Кудрин Кирилл Викторович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>
              <w:t>Войнеровская</w:t>
            </w:r>
            <w:proofErr w:type="spellEnd"/>
            <w:r>
              <w:t xml:space="preserve"> Светлана Павловна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Алтухова Наталья Геннадьевна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663042" w:rsidP="00734D0F">
            <w:r>
              <w:t>Лузгина Наталья Николаевна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663042" w:rsidP="00734D0F">
            <w:proofErr w:type="spellStart"/>
            <w:r>
              <w:t>Горблюк</w:t>
            </w:r>
            <w:proofErr w:type="spellEnd"/>
            <w:r>
              <w:t xml:space="preserve"> Евгения Юрьевна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Поданева</w:t>
            </w:r>
            <w:proofErr w:type="spellEnd"/>
            <w:r w:rsidRPr="00734D0F">
              <w:t xml:space="preserve"> Юлия Владимировна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Камышникова</w:t>
            </w:r>
            <w:proofErr w:type="spellEnd"/>
            <w:r w:rsidRPr="00734D0F">
              <w:t xml:space="preserve"> Мария Александровна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Скыбина</w:t>
            </w:r>
            <w:proofErr w:type="spellEnd"/>
            <w:r w:rsidRPr="00734D0F">
              <w:t xml:space="preserve"> Анна Павловна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Карамышева Екатерина Вячеславовна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Самойлова Ольга Геннадьевна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Резниченко Ольга Сергеевна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Шорникова</w:t>
            </w:r>
            <w:proofErr w:type="spellEnd"/>
            <w:r w:rsidRPr="00734D0F">
              <w:t xml:space="preserve"> Елена Александровна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>Высшее, специалитет</w:t>
            </w:r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Акинина</w:t>
            </w:r>
            <w:proofErr w:type="spellEnd"/>
            <w:r w:rsidRPr="003E5468">
              <w:t xml:space="preserve"> Анастасия Андреевна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>Высшее, специалитет</w:t>
            </w:r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 xml:space="preserve">Грибе </w:t>
            </w:r>
            <w:proofErr w:type="spellStart"/>
            <w:r w:rsidRPr="003E5468">
              <w:t>Юргис</w:t>
            </w:r>
            <w:proofErr w:type="spellEnd"/>
            <w:r w:rsidRPr="003E5468">
              <w:t xml:space="preserve"> </w:t>
            </w:r>
            <w:proofErr w:type="spellStart"/>
            <w:r w:rsidRPr="003E5468">
              <w:t>Раймондович</w:t>
            </w:r>
            <w:proofErr w:type="spellEnd"/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>Высшее, специалитет</w:t>
            </w:r>
          </w:p>
        </w:tc>
      </w:tr>
    </w:tbl>
    <w:p w:rsidR="00734D0F" w:rsidRDefault="00734D0F"/>
    <w:p w:rsidR="00734D0F" w:rsidRDefault="00734D0F"/>
    <w:p w:rsidR="00734D0F" w:rsidRDefault="00734D0F"/>
    <w:p w:rsidR="009C5604" w:rsidRDefault="00734D0F">
      <w:r>
        <w:br w:type="textWrapping" w:clear="all"/>
      </w:r>
      <w:bookmarkStart w:id="0" w:name="_GoBack"/>
      <w:bookmarkEnd w:id="0"/>
    </w:p>
    <w:sectPr w:rsidR="009C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9"/>
    <w:rsid w:val="00292C4E"/>
    <w:rsid w:val="003E5468"/>
    <w:rsid w:val="00663042"/>
    <w:rsid w:val="007031F9"/>
    <w:rsid w:val="00734D0F"/>
    <w:rsid w:val="009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D84"/>
  <w15:docId w15:val="{C07A16BF-F613-409C-AF12-176351E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user</cp:lastModifiedBy>
  <cp:revision>3</cp:revision>
  <dcterms:created xsi:type="dcterms:W3CDTF">2025-05-27T12:56:00Z</dcterms:created>
  <dcterms:modified xsi:type="dcterms:W3CDTF">2025-05-27T13:11:00Z</dcterms:modified>
</cp:coreProperties>
</file>